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ED477E" w:rsidRDefault="00ED47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D477E">
              <w:rPr>
                <w:rFonts w:ascii="Arial" w:hAnsi="Arial" w:cs="Arial"/>
                <w:sz w:val="12"/>
                <w:szCs w:val="12"/>
              </w:rPr>
              <w:t>Core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ED477E" w:rsidRDefault="00ED47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D477E">
              <w:rPr>
                <w:rFonts w:ascii="Arial" w:hAnsi="Arial" w:cs="Arial"/>
                <w:sz w:val="12"/>
                <w:szCs w:val="12"/>
              </w:rPr>
              <w:t>CHEM 500 Research Methods in Chemistry and Biochemistry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D477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ED477E">
        <w:trPr>
          <w:trHeight w:val="108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ED477E" w:rsidRDefault="00ED47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D477E">
              <w:rPr>
                <w:rFonts w:ascii="Arial" w:hAnsi="Arial" w:cs="Arial"/>
                <w:sz w:val="12"/>
                <w:szCs w:val="12"/>
              </w:rPr>
              <w:t xml:space="preserve">One course each from three different </w:t>
            </w:r>
            <w:proofErr w:type="spellStart"/>
            <w:r w:rsidRPr="00ED477E">
              <w:rPr>
                <w:rFonts w:ascii="Arial" w:hAnsi="Arial" w:cs="Arial"/>
                <w:sz w:val="12"/>
                <w:szCs w:val="12"/>
              </w:rPr>
              <w:t>subdisciplines</w:t>
            </w:r>
            <w:proofErr w:type="spellEnd"/>
            <w:r w:rsidRPr="00ED477E">
              <w:rPr>
                <w:rFonts w:ascii="Arial" w:hAnsi="Arial" w:cs="Arial"/>
                <w:sz w:val="12"/>
                <w:szCs w:val="12"/>
              </w:rPr>
              <w:t xml:space="preserve"> of Chemistry (CHEM 580-589, CHEM 597 or any dual-listed course cannot be used for the above requirement.)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D477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ED477E" w:rsidRDefault="00ED47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D477E">
              <w:rPr>
                <w:rFonts w:ascii="Arial" w:hAnsi="Arial" w:cs="Arial"/>
                <w:sz w:val="12"/>
                <w:szCs w:val="12"/>
              </w:rPr>
              <w:t>CHEM 598 Seminar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D477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ED477E" w:rsidRDefault="00ED47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D477E">
              <w:rPr>
                <w:rFonts w:ascii="Arial" w:hAnsi="Arial" w:cs="Arial"/>
                <w:sz w:val="12"/>
                <w:szCs w:val="12"/>
              </w:rPr>
              <w:t>Electives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ED477E">
        <w:trPr>
          <w:trHeight w:val="387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ED477E" w:rsidRDefault="00ED47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D477E">
              <w:rPr>
                <w:rFonts w:ascii="Arial" w:hAnsi="Arial" w:cs="Arial"/>
                <w:sz w:val="12"/>
                <w:szCs w:val="12"/>
              </w:rPr>
              <w:t>Any 500 or 600 level Chemistry or Biochemistry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D477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ED477E">
        <w:trPr>
          <w:trHeight w:val="36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ED477E" w:rsidRDefault="00ED47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D477E">
              <w:rPr>
                <w:rFonts w:ascii="Arial" w:hAnsi="Arial" w:cs="Arial"/>
                <w:sz w:val="12"/>
                <w:szCs w:val="12"/>
              </w:rPr>
              <w:t>Any 500 or 600 level Science, Math or Engineering electives approved by the supervisory committee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D477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77E" w:rsidRPr="00ED477E" w:rsidRDefault="00ED47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D477E">
              <w:rPr>
                <w:rFonts w:ascii="Arial" w:hAnsi="Arial" w:cs="Arial"/>
                <w:sz w:val="12"/>
                <w:szCs w:val="12"/>
              </w:rPr>
              <w:t xml:space="preserve">Thesis Proposal </w:t>
            </w:r>
          </w:p>
          <w:p w:rsidR="00B54BFE" w:rsidRPr="00ED477E" w:rsidRDefault="00ED47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D477E">
              <w:rPr>
                <w:rFonts w:ascii="Arial" w:hAnsi="Arial" w:cs="Arial"/>
                <w:sz w:val="12"/>
                <w:szCs w:val="12"/>
              </w:rPr>
              <w:t>CHEM 688 Thesis Proposal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D477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77E" w:rsidRPr="00ED477E" w:rsidRDefault="00ED477E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D477E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B54BFE" w:rsidRPr="00ED477E" w:rsidRDefault="00ED477E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D477E">
              <w:rPr>
                <w:rFonts w:ascii="Arial" w:hAnsi="Arial" w:cs="Arial"/>
                <w:sz w:val="12"/>
                <w:szCs w:val="12"/>
              </w:rPr>
              <w:t>CHEM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D477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D47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ED477E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9/28/18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ED477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Chemistry MS,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8B1D9E"/>
    <w:rsid w:val="00B54BFE"/>
    <w:rsid w:val="00D25108"/>
    <w:rsid w:val="00ED477E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38520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2018-09-28T16:28:00Z</dcterms:created>
  <dcterms:modified xsi:type="dcterms:W3CDTF">2018-09-28T16:28:00Z</dcterms:modified>
</cp:coreProperties>
</file>