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250FDE" w:rsidRDefault="00250FD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50FDE">
              <w:rPr>
                <w:rFonts w:ascii="Arial" w:hAnsi="Arial" w:cs="Arial"/>
                <w:sz w:val="12"/>
                <w:szCs w:val="12"/>
              </w:rPr>
              <w:t>Core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250FDE" w:rsidRDefault="00250FD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50FDE">
              <w:rPr>
                <w:rFonts w:ascii="Arial" w:hAnsi="Arial" w:cs="Arial"/>
                <w:sz w:val="12"/>
                <w:szCs w:val="12"/>
              </w:rPr>
              <w:t>EDTECH 601 Doctoral Studies Orientation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50FD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250FDE" w:rsidRDefault="00250FD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50FDE">
              <w:rPr>
                <w:rFonts w:ascii="Arial" w:hAnsi="Arial" w:cs="Arial"/>
                <w:sz w:val="12"/>
                <w:szCs w:val="12"/>
              </w:rPr>
              <w:t>EDTECH 602 Emerging Trends in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50FD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250FDE" w:rsidRDefault="00250FD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50FDE">
              <w:rPr>
                <w:rFonts w:ascii="Arial" w:hAnsi="Arial" w:cs="Arial"/>
                <w:sz w:val="12"/>
                <w:szCs w:val="12"/>
              </w:rPr>
              <w:t>EDTECH 603 Global and Cultural Perspectives in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50FD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250FDE" w:rsidRDefault="00250FD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50FDE">
              <w:rPr>
                <w:rFonts w:ascii="Arial" w:hAnsi="Arial" w:cs="Arial"/>
                <w:sz w:val="12"/>
                <w:szCs w:val="12"/>
              </w:rPr>
              <w:t>EDTECH 604 Leadership in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50FD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250FDE" w:rsidRDefault="00250FD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50FDE">
              <w:rPr>
                <w:rFonts w:ascii="Arial" w:hAnsi="Arial" w:cs="Arial"/>
                <w:sz w:val="12"/>
                <w:szCs w:val="12"/>
              </w:rPr>
              <w:t>EDTECH 605 Project Management in Educational Settings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50FD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250FDE" w:rsidRDefault="00250FD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50FDE">
              <w:rPr>
                <w:rFonts w:ascii="Arial" w:hAnsi="Arial" w:cs="Arial"/>
                <w:sz w:val="12"/>
                <w:szCs w:val="12"/>
              </w:rPr>
              <w:t>Research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250FDE" w:rsidRDefault="00250FD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50FDE">
              <w:rPr>
                <w:rFonts w:ascii="Arial" w:hAnsi="Arial" w:cs="Arial"/>
                <w:sz w:val="12"/>
                <w:szCs w:val="12"/>
              </w:rPr>
              <w:t>EDTECH 561 Research in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50FD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250FDE" w:rsidRDefault="00250FDE" w:rsidP="003B1E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56"/>
              </w:tabs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50FDE">
              <w:rPr>
                <w:rFonts w:ascii="Arial" w:hAnsi="Arial" w:cs="Arial"/>
                <w:sz w:val="12"/>
                <w:szCs w:val="12"/>
              </w:rPr>
              <w:t>EDTECH 562 Introduction to Statistics for Educational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50FD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250FDE" w:rsidRDefault="00250FD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50FDE">
              <w:rPr>
                <w:rFonts w:ascii="Arial" w:hAnsi="Arial" w:cs="Arial"/>
                <w:sz w:val="12"/>
                <w:szCs w:val="12"/>
              </w:rPr>
              <w:t>EDTECH 652 Quantitative Research Methods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50FD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250FDE" w:rsidRDefault="00250FDE" w:rsidP="00703D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50FDE">
              <w:rPr>
                <w:rFonts w:ascii="Arial" w:hAnsi="Arial" w:cs="Arial"/>
                <w:sz w:val="12"/>
                <w:szCs w:val="12"/>
              </w:rPr>
              <w:t>EDTECH 653 Qualitative Research Methods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50FD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250FDE">
        <w:trPr>
          <w:trHeight w:val="558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FDE" w:rsidRPr="00250FDE" w:rsidRDefault="00250FD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50FDE">
              <w:rPr>
                <w:rFonts w:ascii="Arial" w:hAnsi="Arial" w:cs="Arial"/>
                <w:sz w:val="12"/>
                <w:szCs w:val="12"/>
              </w:rPr>
              <w:t xml:space="preserve">Research Elective </w:t>
            </w:r>
          </w:p>
          <w:p w:rsidR="00B54BFE" w:rsidRPr="00250FDE" w:rsidRDefault="00250FD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50FDE">
              <w:rPr>
                <w:rFonts w:ascii="Arial" w:hAnsi="Arial" w:cs="Arial"/>
                <w:sz w:val="12"/>
                <w:szCs w:val="12"/>
              </w:rPr>
              <w:t>A graduate-level research course applicable to education, educational technology, or a related field.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50FD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250FDE">
        <w:trPr>
          <w:trHeight w:val="1197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FDE" w:rsidRPr="00250FDE" w:rsidRDefault="00250FD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50FDE">
              <w:rPr>
                <w:rFonts w:ascii="Arial" w:hAnsi="Arial" w:cs="Arial"/>
                <w:sz w:val="12"/>
                <w:szCs w:val="12"/>
              </w:rPr>
              <w:t xml:space="preserve">Cognate Area </w:t>
            </w:r>
          </w:p>
          <w:p w:rsidR="00B54BFE" w:rsidRPr="00250FDE" w:rsidRDefault="00250FD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50FDE">
              <w:rPr>
                <w:rFonts w:ascii="Arial" w:hAnsi="Arial" w:cs="Arial"/>
                <w:sz w:val="12"/>
                <w:szCs w:val="12"/>
              </w:rPr>
              <w:t>A series of three graduate courses (from a relevant field) that are connected by a common thread or theme.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50FD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FDE" w:rsidRPr="00250FDE" w:rsidRDefault="00250FD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50FDE">
              <w:rPr>
                <w:rFonts w:ascii="Arial" w:hAnsi="Arial" w:cs="Arial"/>
                <w:sz w:val="12"/>
                <w:szCs w:val="12"/>
              </w:rPr>
              <w:t xml:space="preserve">Innovation Experience </w:t>
            </w:r>
          </w:p>
          <w:p w:rsidR="00EE27CA" w:rsidRPr="00250FDE" w:rsidRDefault="00250FD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50FDE">
              <w:rPr>
                <w:rFonts w:ascii="Arial" w:hAnsi="Arial" w:cs="Arial"/>
                <w:sz w:val="12"/>
                <w:szCs w:val="12"/>
              </w:rPr>
              <w:t>The student is given the opportunity to demonstrate the application of theory to practice in an innovative manner.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250FD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250FDE">
        <w:trPr>
          <w:trHeight w:val="165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FDE" w:rsidRPr="00250FDE" w:rsidRDefault="00250FD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50FDE">
              <w:rPr>
                <w:rFonts w:ascii="Arial" w:hAnsi="Arial" w:cs="Arial"/>
                <w:sz w:val="12"/>
                <w:szCs w:val="12"/>
              </w:rPr>
              <w:t xml:space="preserve">Elective Courses </w:t>
            </w:r>
          </w:p>
          <w:p w:rsidR="00EE27CA" w:rsidRPr="00250FDE" w:rsidRDefault="00250FD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50FDE">
              <w:rPr>
                <w:rFonts w:ascii="Arial" w:hAnsi="Arial" w:cs="Arial"/>
                <w:sz w:val="12"/>
                <w:szCs w:val="12"/>
              </w:rPr>
              <w:t>Graduate courses in education, educational technology, or a related field; all courses are selected with student input and approved by the supervisory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250FD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FDE" w:rsidRPr="00250FDE" w:rsidRDefault="00250FD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50FDE">
              <w:rPr>
                <w:rFonts w:ascii="Arial" w:hAnsi="Arial" w:cs="Arial"/>
                <w:sz w:val="12"/>
                <w:szCs w:val="12"/>
              </w:rPr>
              <w:t xml:space="preserve">Comprehensive Examination </w:t>
            </w:r>
          </w:p>
          <w:p w:rsidR="00EE27CA" w:rsidRPr="00250FDE" w:rsidRDefault="00250FD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50FDE">
              <w:rPr>
                <w:rFonts w:ascii="Arial" w:hAnsi="Arial" w:cs="Arial"/>
                <w:sz w:val="12"/>
                <w:szCs w:val="12"/>
              </w:rPr>
              <w:t>EDTECH 691 Doctoral Comprehensive Examination</w:t>
            </w:r>
            <w:bookmarkStart w:id="0" w:name="_GoBack"/>
            <w:bookmarkEnd w:id="0"/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250FD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FDE" w:rsidRPr="00250FDE" w:rsidRDefault="00250FD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50FDE">
              <w:rPr>
                <w:rFonts w:ascii="Arial" w:hAnsi="Arial" w:cs="Arial"/>
                <w:sz w:val="12"/>
                <w:szCs w:val="12"/>
              </w:rPr>
              <w:t xml:space="preserve">Dissertation </w:t>
            </w:r>
          </w:p>
          <w:p w:rsidR="00EE27CA" w:rsidRPr="00250FDE" w:rsidRDefault="00250FD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50FDE">
              <w:rPr>
                <w:rFonts w:ascii="Arial" w:hAnsi="Arial" w:cs="Arial"/>
                <w:sz w:val="12"/>
                <w:szCs w:val="12"/>
              </w:rPr>
              <w:t>EDTECH 693 Dissertation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250FD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250FD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50FD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50FD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250FDE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9/28/18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250FD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Educational Technology </w:t>
    </w:r>
    <w:proofErr w:type="spellStart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EdD</w:t>
    </w:r>
    <w:proofErr w:type="spellEnd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, 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2014</w:t>
    </w:r>
    <w:r w:rsidR="008B1D9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-201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5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50FDE"/>
    <w:rsid w:val="002A4CBA"/>
    <w:rsid w:val="003B1EDA"/>
    <w:rsid w:val="005F52AC"/>
    <w:rsid w:val="00703D8E"/>
    <w:rsid w:val="00712644"/>
    <w:rsid w:val="008B1D9E"/>
    <w:rsid w:val="00B54BFE"/>
    <w:rsid w:val="00D25108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B562F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2018-09-28T22:02:00Z</dcterms:created>
  <dcterms:modified xsi:type="dcterms:W3CDTF">2018-09-28T22:02:00Z</dcterms:modified>
</cp:coreProperties>
</file>