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MHS Graduate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505 Health Science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520 Population Health and Delivery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*MHLTHSCI 555 Program Evaluation in the Health Settings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**MHLTHSCI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r w:rsidRPr="004B62F2">
              <w:rPr>
                <w:rFonts w:ascii="Arial" w:hAnsi="Arial" w:cs="Arial"/>
                <w:sz w:val="12"/>
                <w:szCs w:val="12"/>
              </w:rPr>
              <w:t xml:space="preserve">*Prerequisites include MHLTHSCI 505 </w:t>
            </w:r>
          </w:p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**Prerequisites include introductory course in epidemiology and MHLTHSCI 552 or equivalent.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ECON 440G Health Economics (3 </w:t>
            </w:r>
            <w:proofErr w:type="spellStart"/>
            <w:r w:rsidRPr="004B62F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62F2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MHLTHSCI 504 Health Care Economics, Financing and Delivery (3 </w:t>
            </w:r>
            <w:proofErr w:type="spellStart"/>
            <w:r w:rsidRPr="004B62F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62F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MHLTHSCI 550 Current Issues in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4B62F2">
        <w:trPr>
          <w:trHeight w:val="213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Project, Thesis, or Course Work Option </w:t>
            </w:r>
          </w:p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Project Option </w:t>
            </w:r>
          </w:p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MHLTHSCI 591 Project (6 </w:t>
            </w:r>
            <w:proofErr w:type="spellStart"/>
            <w:r w:rsidRPr="004B62F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62F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Thesis Option </w:t>
            </w:r>
          </w:p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MHLTHSCI 593 (5 </w:t>
            </w:r>
            <w:proofErr w:type="spellStart"/>
            <w:r w:rsidRPr="004B62F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62F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MHLTHSCI 688 Thesis Proposal (1 </w:t>
            </w:r>
            <w:proofErr w:type="spellStart"/>
            <w:r w:rsidRPr="004B62F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B62F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B62F2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 xml:space="preserve">Course Work Option </w:t>
            </w:r>
          </w:p>
          <w:p w:rsidR="00671188" w:rsidRPr="004B62F2" w:rsidRDefault="004B62F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B62F2">
              <w:rPr>
                <w:rFonts w:ascii="Arial" w:hAnsi="Arial" w:cs="Arial"/>
                <w:sz w:val="12"/>
                <w:szCs w:val="12"/>
              </w:rPr>
              <w:t>9 credits of elective course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4B62F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B62F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B62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B62F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B62F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Health Policy,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B62F2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F5F6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2018-10-04T18:00:00Z</dcterms:created>
  <dcterms:modified xsi:type="dcterms:W3CDTF">2018-10-04T18:00:00Z</dcterms:modified>
</cp:coreProperties>
</file>