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489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715489">
              <w:rPr>
                <w:rFonts w:ascii="Arial" w:hAnsi="Arial" w:cs="Arial"/>
                <w:sz w:val="12"/>
                <w:szCs w:val="12"/>
              </w:rPr>
              <w:t xml:space="preserve">Core Courses (two of the following four courses) </w:t>
            </w:r>
          </w:p>
          <w:p w:rsidR="00715489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 xml:space="preserve">GEOG 560 Introduction to Geographic Information Systems (3 </w:t>
            </w:r>
            <w:proofErr w:type="spellStart"/>
            <w:r w:rsidRPr="0071548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1548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15489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 xml:space="preserve">GEOG 561 Remote Sensing and Image Processing (3 </w:t>
            </w:r>
            <w:proofErr w:type="spellStart"/>
            <w:r w:rsidRPr="0071548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1548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15489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 xml:space="preserve">GEOG 562 Geographic Information Analysis (3 </w:t>
            </w:r>
            <w:proofErr w:type="spellStart"/>
            <w:r w:rsidRPr="0071548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1548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 xml:space="preserve">GEOS 661 Advanced Image Processing (3 </w:t>
            </w:r>
            <w:proofErr w:type="spellStart"/>
            <w:r w:rsidRPr="0071548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1548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154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715489">
        <w:trPr>
          <w:trHeight w:val="21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489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671188" w:rsidRPr="00715489" w:rsidRDefault="0071548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15489">
              <w:rPr>
                <w:rFonts w:ascii="Arial" w:hAnsi="Arial" w:cs="Arial"/>
                <w:sz w:val="12"/>
                <w:szCs w:val="12"/>
              </w:rPr>
              <w:t>Nine credits in courses that represent a disciplinary or interdisciplinary focus area. Courses must be approved by the graduate program coordinator and cannot include more than 3 undergraduate credits. Examples of focus areas include Landscape Ecology, Watershed Processes, Geologic Hazards, Resource Management and Land Use, Environmental Quality, Crime, and Urban and Regional Planning.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154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154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1548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1548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Geographic Information Analysis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715489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C255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2018-10-08T21:27:00Z</dcterms:created>
  <dcterms:modified xsi:type="dcterms:W3CDTF">2018-10-08T21:27:00Z</dcterms:modified>
</cp:coreProperties>
</file>