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8957DF">
              <w:rPr>
                <w:rFonts w:ascii="Arial" w:hAnsi="Arial" w:cs="Arial"/>
                <w:sz w:val="12"/>
                <w:szCs w:val="12"/>
              </w:rPr>
              <w:t>All candidates are required to submit a portfolio prior to their completion of Thesis or Project.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Teaching and Curriculum </w:t>
            </w:r>
          </w:p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MATHED 510 Mathematics Curriculum (3 </w:t>
            </w:r>
            <w:proofErr w:type="spellStart"/>
            <w:r w:rsidRPr="008957D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957D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At least two of the following: </w:t>
            </w:r>
          </w:p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MATHED 523 Teaching and Learning Algebra and Functions (3 </w:t>
            </w:r>
            <w:proofErr w:type="spellStart"/>
            <w:r w:rsidRPr="008957D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957D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MATHED 524 Teaching and Learning Geometry (3 </w:t>
            </w:r>
            <w:proofErr w:type="spellStart"/>
            <w:r w:rsidRPr="008957D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957D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MATHED 525 Teaching and Learning Calculus (3 </w:t>
            </w:r>
            <w:proofErr w:type="spellStart"/>
            <w:r w:rsidRPr="008957D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957D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MATHED 526 Teaching and Learning Statistics (3 </w:t>
            </w:r>
            <w:proofErr w:type="spellStart"/>
            <w:r w:rsidRPr="008957D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957D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MATHED 557 Teaching and Learning Number Concepts with Problem Solving (3 </w:t>
            </w:r>
            <w:proofErr w:type="spellStart"/>
            <w:r w:rsidRPr="008957D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957D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957D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Educational Research </w:t>
            </w:r>
          </w:p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MATHED 512 Mathematics Education Research Design (3 </w:t>
            </w:r>
            <w:proofErr w:type="spellStart"/>
            <w:r w:rsidRPr="008957D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957D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At least one the following: </w:t>
            </w:r>
          </w:p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ED-CIFS 503 Fundamentals of Educational Research (3 </w:t>
            </w:r>
            <w:proofErr w:type="spellStart"/>
            <w:r w:rsidRPr="008957D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957D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MATHED 511 Survey of Research in Mathematics Education (3 </w:t>
            </w:r>
            <w:proofErr w:type="spellStart"/>
            <w:r w:rsidRPr="008957D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957D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>Or other approved educational research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957D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8957DF">
        <w:trPr>
          <w:trHeight w:val="108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Mathematics Electives </w:t>
            </w:r>
          </w:p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MATH 501 Foundations of Mathematics (3 </w:t>
            </w:r>
            <w:proofErr w:type="spellStart"/>
            <w:r w:rsidRPr="008957D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957D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MATH 547 History of Mathematics (3 </w:t>
            </w:r>
            <w:proofErr w:type="spellStart"/>
            <w:r w:rsidRPr="008957D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957D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MATH 556 Linear Programing (3 </w:t>
            </w:r>
            <w:proofErr w:type="spellStart"/>
            <w:r w:rsidRPr="008957D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957D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MATH 564 Mathematical Modeling (3 </w:t>
            </w:r>
            <w:proofErr w:type="spellStart"/>
            <w:r w:rsidRPr="008957D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957D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>Or any other 500-level MATH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957D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8957DF">
        <w:trPr>
          <w:trHeight w:val="81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671188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>MATH, MATHED, Education, or as approved by advisor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957D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7DF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671188" w:rsidRPr="008957DF" w:rsidRDefault="008957D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957DF">
              <w:rPr>
                <w:rFonts w:ascii="Arial" w:hAnsi="Arial" w:cs="Arial"/>
                <w:sz w:val="12"/>
                <w:szCs w:val="12"/>
              </w:rPr>
              <w:t>591 Project or 593 Thesis in MATH or MATHED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957D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957D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30-33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957D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957D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Mathematics Education MS,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957DF"/>
    <w:rsid w:val="008B1D9E"/>
    <w:rsid w:val="0094430B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F14A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2018-10-08T21:35:00Z</dcterms:created>
  <dcterms:modified xsi:type="dcterms:W3CDTF">2018-10-08T21:35:00Z</dcterms:modified>
</cp:coreProperties>
</file>