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941BBB">
              <w:rPr>
                <w:rFonts w:ascii="Arial" w:hAnsi="Arial" w:cs="Arial"/>
                <w:sz w:val="12"/>
                <w:szCs w:val="12"/>
              </w:rPr>
              <w:t>Public Policy and Administration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>PUBADM 500 Administration in the Public Sector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41B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>PUBADM 501 Public Policy Process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41B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>PUBADM 601 Philosophy of Social Inquiry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41B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>PUBADM 602 Philosophical and Practical Foundations of Democratic Governance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41B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>PUBADM 603 Administration and the Study of Public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41B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>PUBADM 604 Advanced Techniques in Policy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41B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1BBB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 xml:space="preserve">Methods Sequence </w:t>
            </w:r>
          </w:p>
          <w:p w:rsidR="00941BBB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 xml:space="preserve">Students must take: </w:t>
            </w:r>
          </w:p>
          <w:p w:rsidR="00941BBB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 xml:space="preserve">PUBADM 503 Research Methods in Public Administration </w:t>
            </w:r>
          </w:p>
          <w:p w:rsidR="00941BBB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 xml:space="preserve">And students must select an additional nine credits from: </w:t>
            </w:r>
          </w:p>
          <w:p w:rsidR="00941BBB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 xml:space="preserve">GEOG 560 Introduction to Geographic Information Systems </w:t>
            </w:r>
          </w:p>
          <w:p w:rsidR="00941BBB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 xml:space="preserve">PUBADM 506 Qualitative Analysis and Methodology </w:t>
            </w:r>
          </w:p>
          <w:p w:rsidR="00941BBB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 xml:space="preserve">PUBADM 507 Intermediate Quantitative Analysis and Methodology </w:t>
            </w:r>
          </w:p>
          <w:p w:rsidR="00941BBB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 xml:space="preserve">PUBADM 508 Advanced Survey Research </w:t>
            </w:r>
          </w:p>
          <w:p w:rsidR="00941BBB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 xml:space="preserve">PUBADM 509 Public Policy Analysis </w:t>
            </w:r>
          </w:p>
          <w:p w:rsidR="00430CE0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>PUBADM 510 Program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41B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>Environmental Policy and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>PUBADM 605 Seminar in Environmental Policy and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41B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1BBB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 xml:space="preserve">And six credits from: </w:t>
            </w:r>
          </w:p>
          <w:p w:rsidR="00941BBB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 xml:space="preserve">PUBADM 540 Contemporary Issues in Natural Resource and Environmental Policy and Administration </w:t>
            </w:r>
          </w:p>
          <w:p w:rsidR="00941BBB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 xml:space="preserve">PUBADM 541 Environmental Regulatory Policy and Administration </w:t>
            </w:r>
          </w:p>
          <w:p w:rsidR="00941BBB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 xml:space="preserve">PUBADM 542 Science, Democracy and the Environment </w:t>
            </w:r>
          </w:p>
          <w:p w:rsidR="00941BBB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 xml:space="preserve">PUBADM 543 Public Land Resource Policy and Administration </w:t>
            </w:r>
          </w:p>
          <w:p w:rsidR="00941BBB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 xml:space="preserve">PUBADM 544 Energy in the Western U.S. </w:t>
            </w:r>
          </w:p>
          <w:p w:rsidR="00941BBB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 xml:space="preserve">PUBADM 545 Energy Policy </w:t>
            </w:r>
          </w:p>
          <w:p w:rsidR="00941BBB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 xml:space="preserve">PUBADM 546 Climate Change Policy and Administration </w:t>
            </w:r>
          </w:p>
          <w:p w:rsidR="00430CE0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>PUBADM 547 Water Resources Policy and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41B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941BBB">
        <w:trPr>
          <w:trHeight w:val="46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>Electives (with supervisory committee approval)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41B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>PUBADM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41B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>PUBADM 689 Dissertation Proposal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41B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41BBB" w:rsidRDefault="00941B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BBB">
              <w:rPr>
                <w:rFonts w:ascii="Arial" w:hAnsi="Arial" w:cs="Arial"/>
                <w:sz w:val="12"/>
                <w:szCs w:val="12"/>
              </w:rPr>
              <w:t>PUBADM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41B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41B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41BB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41BBB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Public Policy and Administration PhD, Environmental Policy and Administration,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1BBB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EDF0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2018-10-11T19:30:00Z</dcterms:created>
  <dcterms:modified xsi:type="dcterms:W3CDTF">2018-10-11T19:30:00Z</dcterms:modified>
</cp:coreProperties>
</file>