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03570" w:rsidRDefault="00F035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03570">
              <w:rPr>
                <w:rFonts w:ascii="Arial" w:hAnsi="Arial" w:cs="Arial"/>
                <w:sz w:val="12"/>
                <w:szCs w:val="12"/>
              </w:rPr>
              <w:t>COUN 501 Foundations and Ethics in Counseling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035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03570" w:rsidRDefault="00F035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03570">
              <w:rPr>
                <w:rFonts w:ascii="Arial" w:hAnsi="Arial" w:cs="Arial"/>
                <w:sz w:val="12"/>
                <w:szCs w:val="12"/>
              </w:rPr>
              <w:t>COUN 502 Counseling Theories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035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03570" w:rsidRDefault="00F035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03570">
              <w:rPr>
                <w:rFonts w:ascii="Arial" w:hAnsi="Arial" w:cs="Arial"/>
                <w:sz w:val="12"/>
                <w:szCs w:val="12"/>
              </w:rPr>
              <w:t>COUN 504 Assessment and Testing in Counseling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035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03570" w:rsidRDefault="00F035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03570">
              <w:rPr>
                <w:rFonts w:ascii="Arial" w:hAnsi="Arial" w:cs="Arial"/>
                <w:sz w:val="12"/>
                <w:szCs w:val="12"/>
              </w:rPr>
              <w:t>COUN 505 Counseling Skills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035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03570" w:rsidRDefault="00F035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03570">
              <w:rPr>
                <w:rFonts w:ascii="Arial" w:hAnsi="Arial" w:cs="Arial"/>
                <w:sz w:val="12"/>
                <w:szCs w:val="12"/>
              </w:rPr>
              <w:t>COUN 506 Lifespan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035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03570" w:rsidRDefault="00F035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03570">
              <w:rPr>
                <w:rFonts w:ascii="Arial" w:hAnsi="Arial" w:cs="Arial"/>
                <w:sz w:val="12"/>
                <w:szCs w:val="12"/>
              </w:rPr>
              <w:t>COUN 507 Career Development &amp; Vocational Counseling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035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03570" w:rsidRDefault="00F035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03570">
              <w:rPr>
                <w:rFonts w:ascii="Arial" w:hAnsi="Arial" w:cs="Arial"/>
                <w:sz w:val="12"/>
                <w:szCs w:val="12"/>
              </w:rPr>
              <w:t>COUN 509 Culturally Aware Counseling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035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03570" w:rsidRDefault="00F035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03570">
              <w:rPr>
                <w:rFonts w:ascii="Arial" w:hAnsi="Arial" w:cs="Arial"/>
                <w:sz w:val="12"/>
                <w:szCs w:val="12"/>
              </w:rPr>
              <w:t>COUN 512 Research and Program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035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03570" w:rsidRDefault="00F035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03570">
              <w:rPr>
                <w:rFonts w:ascii="Arial" w:hAnsi="Arial" w:cs="Arial"/>
                <w:sz w:val="12"/>
                <w:szCs w:val="12"/>
              </w:rPr>
              <w:t>COUN 513 Group Counseling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035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03570" w:rsidRDefault="00F035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03570">
              <w:rPr>
                <w:rFonts w:ascii="Arial" w:hAnsi="Arial" w:cs="Arial"/>
                <w:sz w:val="12"/>
                <w:szCs w:val="12"/>
              </w:rPr>
              <w:t>COUN 514 Counseling Practicum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035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03570" w:rsidRDefault="00F035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03570">
              <w:rPr>
                <w:rFonts w:ascii="Arial" w:hAnsi="Arial" w:cs="Arial"/>
                <w:sz w:val="12"/>
                <w:szCs w:val="12"/>
              </w:rPr>
              <w:t>COUN 516 Counseling Practicum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035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03570" w:rsidRDefault="00F035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03570">
              <w:rPr>
                <w:rFonts w:ascii="Arial" w:hAnsi="Arial" w:cs="Arial"/>
                <w:sz w:val="12"/>
                <w:szCs w:val="12"/>
              </w:rPr>
              <w:t>COUN 526 Counseling Internship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035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03570" w:rsidRDefault="00F035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03570">
              <w:rPr>
                <w:rFonts w:ascii="Arial" w:hAnsi="Arial" w:cs="Arial"/>
                <w:sz w:val="12"/>
                <w:szCs w:val="12"/>
              </w:rPr>
              <w:t>COUN 528 Counseling Internship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035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03570" w:rsidRDefault="00F035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03570">
              <w:rPr>
                <w:rFonts w:ascii="Arial" w:hAnsi="Arial" w:cs="Arial"/>
                <w:sz w:val="12"/>
                <w:szCs w:val="12"/>
              </w:rPr>
              <w:t>COUN 529 Applied Evaluation of Counseling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035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03570" w:rsidRDefault="00F035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03570">
              <w:rPr>
                <w:rFonts w:ascii="Arial" w:hAnsi="Arial" w:cs="Arial"/>
                <w:sz w:val="12"/>
                <w:szCs w:val="12"/>
              </w:rPr>
              <w:t>COUN 530 Suicide Prevention and Crisis Intervention for Counselors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035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03570" w:rsidRDefault="00F035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03570">
              <w:rPr>
                <w:rFonts w:ascii="Arial" w:hAnsi="Arial" w:cs="Arial"/>
                <w:sz w:val="12"/>
                <w:szCs w:val="12"/>
              </w:rPr>
              <w:t>COUN 549 Motivational Interviewing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035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03570" w:rsidRDefault="00F035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03570">
              <w:rPr>
                <w:rFonts w:ascii="Arial" w:hAnsi="Arial" w:cs="Arial"/>
                <w:sz w:val="12"/>
                <w:szCs w:val="12"/>
              </w:rPr>
              <w:t>COUN 550 Diagnosis, Assessment, &amp; Treatment Planning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035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03570" w:rsidRDefault="00F035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03570">
              <w:rPr>
                <w:rFonts w:ascii="Arial" w:hAnsi="Arial" w:cs="Arial"/>
                <w:sz w:val="12"/>
                <w:szCs w:val="12"/>
              </w:rPr>
              <w:t>COUN 551 Psychopharmacology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035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03570" w:rsidRDefault="00F035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03570">
              <w:rPr>
                <w:rFonts w:ascii="Arial" w:hAnsi="Arial" w:cs="Arial"/>
                <w:sz w:val="12"/>
                <w:szCs w:val="12"/>
              </w:rPr>
              <w:t>COUN 567 Clinical Supervision Principles and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035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03570" w:rsidRDefault="00F035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03570">
              <w:rPr>
                <w:rFonts w:ascii="Arial" w:hAnsi="Arial" w:cs="Arial"/>
                <w:sz w:val="12"/>
                <w:szCs w:val="12"/>
              </w:rPr>
              <w:t>COUN 568 Seminar: Professional Counseling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035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03570" w:rsidRDefault="00F035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03570">
              <w:rPr>
                <w:rFonts w:ascii="Arial" w:hAnsi="Arial" w:cs="Arial"/>
                <w:sz w:val="12"/>
                <w:szCs w:val="12"/>
              </w:rPr>
              <w:t>COUN 690 Master’s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035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570" w:rsidRPr="00F03570" w:rsidRDefault="00F035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03570">
              <w:rPr>
                <w:rFonts w:ascii="Arial" w:hAnsi="Arial" w:cs="Arial"/>
                <w:sz w:val="12"/>
                <w:szCs w:val="12"/>
              </w:rPr>
              <w:t xml:space="preserve">Cognate Area (select one) </w:t>
            </w:r>
          </w:p>
          <w:p w:rsidR="00F03570" w:rsidRPr="00F03570" w:rsidRDefault="00F035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03570">
              <w:rPr>
                <w:rFonts w:ascii="Arial" w:hAnsi="Arial" w:cs="Arial"/>
                <w:sz w:val="12"/>
                <w:szCs w:val="12"/>
              </w:rPr>
              <w:t xml:space="preserve">Addiction Counseling Cognate </w:t>
            </w:r>
          </w:p>
          <w:p w:rsidR="00F03570" w:rsidRPr="00F03570" w:rsidRDefault="00F035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03570">
              <w:rPr>
                <w:rFonts w:ascii="Arial" w:hAnsi="Arial" w:cs="Arial"/>
                <w:sz w:val="12"/>
                <w:szCs w:val="12"/>
              </w:rPr>
              <w:t xml:space="preserve">COUN 541 Addiction and the Family System </w:t>
            </w:r>
          </w:p>
          <w:p w:rsidR="00F03570" w:rsidRPr="00F03570" w:rsidRDefault="00F035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03570">
              <w:rPr>
                <w:rFonts w:ascii="Arial" w:hAnsi="Arial" w:cs="Arial"/>
                <w:sz w:val="12"/>
                <w:szCs w:val="12"/>
              </w:rPr>
              <w:t xml:space="preserve">COUN 545 Foundations of Chemical Dependency </w:t>
            </w:r>
          </w:p>
          <w:p w:rsidR="00F03570" w:rsidRPr="00F03570" w:rsidRDefault="00F035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03570">
              <w:rPr>
                <w:rFonts w:ascii="Arial" w:hAnsi="Arial" w:cs="Arial"/>
                <w:sz w:val="12"/>
                <w:szCs w:val="12"/>
              </w:rPr>
              <w:t xml:space="preserve">COUN 548 Addiction &amp; Behavioral Health Assessment &amp; Intervention </w:t>
            </w:r>
          </w:p>
          <w:p w:rsidR="00F03570" w:rsidRPr="00F03570" w:rsidRDefault="00F035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03570">
              <w:rPr>
                <w:rFonts w:ascii="Arial" w:hAnsi="Arial" w:cs="Arial"/>
                <w:sz w:val="12"/>
                <w:szCs w:val="12"/>
              </w:rPr>
              <w:t xml:space="preserve">School Counseling Cognate </w:t>
            </w:r>
          </w:p>
          <w:p w:rsidR="00F03570" w:rsidRPr="00F03570" w:rsidRDefault="00F035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03570">
              <w:rPr>
                <w:rFonts w:ascii="Arial" w:hAnsi="Arial" w:cs="Arial"/>
                <w:sz w:val="12"/>
                <w:szCs w:val="12"/>
              </w:rPr>
              <w:t xml:space="preserve">COUN 533 Introduction to School Counseling </w:t>
            </w:r>
          </w:p>
          <w:p w:rsidR="00F03570" w:rsidRPr="00F03570" w:rsidRDefault="00F035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03570">
              <w:rPr>
                <w:rFonts w:ascii="Arial" w:hAnsi="Arial" w:cs="Arial"/>
                <w:sz w:val="12"/>
                <w:szCs w:val="12"/>
              </w:rPr>
              <w:t>COUN 534 Counseling Children and Adolescents</w:t>
            </w:r>
            <w:bookmarkStart w:id="0" w:name="_GoBack"/>
            <w:bookmarkEnd w:id="0"/>
            <w:r w:rsidRPr="00F0357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430CE0" w:rsidRPr="00F03570" w:rsidRDefault="00F035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03570">
              <w:rPr>
                <w:rFonts w:ascii="Arial" w:hAnsi="Arial" w:cs="Arial"/>
                <w:sz w:val="12"/>
                <w:szCs w:val="12"/>
              </w:rPr>
              <w:t>COUN 535 Classroom Management and Counseling Students with Exceptional Needs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035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F03570">
        <w:trPr>
          <w:trHeight w:val="477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F03570" w:rsidRDefault="00F03570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03570">
              <w:rPr>
                <w:rFonts w:ascii="Arial" w:hAnsi="Arial" w:cs="Arial"/>
                <w:sz w:val="12"/>
                <w:szCs w:val="12"/>
              </w:rPr>
              <w:t>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F035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0357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F03570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F03570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Counseling MA,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E27CA"/>
    <w:rsid w:val="00F03570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3080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2018-10-12T17:01:00Z</dcterms:created>
  <dcterms:modified xsi:type="dcterms:W3CDTF">2018-10-12T17:01:00Z</dcterms:modified>
</cp:coreProperties>
</file>