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D26801">
              <w:rPr>
                <w:rFonts w:ascii="Arial" w:hAnsi="Arial" w:cs="Arial"/>
                <w:sz w:val="12"/>
                <w:szCs w:val="12"/>
              </w:rPr>
              <w:t>Required Core Graduate Mathematics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>MATH 515 Real and Linear Analysis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One of the following areas of emphasis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Applied Mathematics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537 Principles of Applied Mathematics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At least one of the following: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566 Numerical Methods II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567 Numerical Methods for </w:t>
            </w:r>
            <w:r w:rsidRPr="00D26801">
              <w:rPr>
                <w:rFonts w:ascii="Arial" w:hAnsi="Arial" w:cs="Arial"/>
                <w:sz w:val="12"/>
                <w:szCs w:val="12"/>
              </w:rPr>
              <w:t>Differential</w:t>
            </w:r>
            <w:r w:rsidRPr="00D26801">
              <w:rPr>
                <w:rFonts w:ascii="Arial" w:hAnsi="Arial" w:cs="Arial"/>
                <w:sz w:val="12"/>
                <w:szCs w:val="12"/>
              </w:rPr>
              <w:t xml:space="preserve"> Equations Pure Mathematics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At least two of the following: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506 Advanced Algebra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507 Advanced Number Theory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509 Symmetric Key Cryptology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512 Advanced Topology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522 Advanced Set Theory Statistics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562 Probability and Statistics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At least one of the following: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572 Computational Statistics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573 Time Series Analysis </w:t>
            </w:r>
          </w:p>
          <w:p w:rsidR="00BA3E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>MATH 574 Linear Models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D26801">
        <w:trPr>
          <w:trHeight w:val="270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Additional graduate courses and a culminating activity chosen from one of the following possibilities: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Comprehensive Examination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Seven courses totaling at least 21 credits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690 Master’s Comprehensive Examination (1 </w:t>
            </w:r>
            <w:proofErr w:type="spellStart"/>
            <w:r w:rsidRPr="00D26801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26801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Project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Five courses totaling at least 15 credits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590 Practicum/Internship (3 </w:t>
            </w:r>
            <w:proofErr w:type="spellStart"/>
            <w:r w:rsidRPr="00D26801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26801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591 Project (3 </w:t>
            </w:r>
            <w:proofErr w:type="spellStart"/>
            <w:r w:rsidRPr="00D26801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26801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D268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Five courses totaling at least 15 credits </w:t>
            </w:r>
          </w:p>
          <w:p w:rsidR="00BA3E01" w:rsidRPr="00D268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26801">
              <w:rPr>
                <w:rFonts w:ascii="Arial" w:hAnsi="Arial" w:cs="Arial"/>
                <w:sz w:val="12"/>
                <w:szCs w:val="12"/>
              </w:rPr>
              <w:t xml:space="preserve">MATH 593 Thesis (6 </w:t>
            </w:r>
            <w:proofErr w:type="spellStart"/>
            <w:r w:rsidRPr="00D26801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26801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D268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21-22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2680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30-31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2680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2680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Mathematics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26801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9566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2018-10-12T20:39:00Z</dcterms:created>
  <dcterms:modified xsi:type="dcterms:W3CDTF">2018-10-12T20:39:00Z</dcterms:modified>
</cp:coreProperties>
</file>