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bookmarkStart w:id="0" w:name="_GoBack" w:colFirst="2" w:colLast="2"/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DC67F4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67F4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Core Requirements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7F4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7F4" w:rsidRPr="00B54BFE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7F4" w:rsidRPr="00B54BFE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7F4" w:rsidRPr="00B54BFE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EDU 610 The American Culture &amp; the Context of Schooling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EDU 611 School Culture and the Problems of Change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EDU 660 Learning and Cognition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EDU 662 Curriculum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Research 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67F4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 xml:space="preserve">EDU 555 Analysis of Variance in Educational Research or </w:t>
            </w:r>
          </w:p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EDU 556 Multiple Regression of Educational Data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EDU 650 Analysis of Research Perspectives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EDU 651 Evaluation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EDU 652 Quantitative Approaches to Research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EDU 653 Qualitative Approaches to Research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EDU 691 Doctoral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Culminating Activity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67F4" w:rsidRDefault="00DC67F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67F4">
              <w:rPr>
                <w:rFonts w:ascii="Arial" w:hAnsi="Arial" w:cs="Arial"/>
                <w:sz w:val="12"/>
                <w:szCs w:val="12"/>
              </w:rPr>
              <w:t>EDU 693 Dissertation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67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9F65B2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9F65B2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F65B2">
              <w:rPr>
                <w:rFonts w:ascii="Arial" w:hAnsi="Arial" w:cs="Arial"/>
                <w:sz w:val="12"/>
                <w:szCs w:val="12"/>
              </w:rPr>
              <w:t>Educational Leadership Emphasis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B54BFE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B54BFE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B54BFE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9F65B2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9F65B2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F65B2">
              <w:rPr>
                <w:rFonts w:ascii="Arial" w:hAnsi="Arial" w:cs="Arial"/>
                <w:sz w:val="12"/>
                <w:szCs w:val="12"/>
              </w:rPr>
              <w:t xml:space="preserve">ED-CIFS 576 Leadership Foundation or </w:t>
            </w:r>
          </w:p>
          <w:p w:rsidR="009F65B2" w:rsidRPr="009F65B2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F65B2">
              <w:rPr>
                <w:rFonts w:ascii="Arial" w:hAnsi="Arial" w:cs="Arial"/>
                <w:sz w:val="12"/>
                <w:szCs w:val="12"/>
              </w:rPr>
              <w:t>ED-CIFS 676 Foundations of Leading Complex Educational Organizations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B54BFE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B54BFE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B54BFE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9F65B2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9F65B2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F65B2">
              <w:rPr>
                <w:rFonts w:ascii="Arial" w:hAnsi="Arial" w:cs="Arial"/>
                <w:sz w:val="12"/>
                <w:szCs w:val="12"/>
              </w:rPr>
              <w:t xml:space="preserve">ED-CIFS 577 Leading Teaching and Learning or </w:t>
            </w:r>
          </w:p>
          <w:p w:rsidR="009F65B2" w:rsidRPr="009F65B2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F65B2">
              <w:rPr>
                <w:rFonts w:ascii="Arial" w:hAnsi="Arial" w:cs="Arial"/>
                <w:sz w:val="12"/>
                <w:szCs w:val="12"/>
              </w:rPr>
              <w:t>ED-CIFS 677 Leading Continuous System-wide Improvement of Learning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B54BFE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B54BFE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B54BFE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9F65B2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9F65B2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F65B2">
              <w:rPr>
                <w:rFonts w:ascii="Arial" w:hAnsi="Arial" w:cs="Arial"/>
                <w:sz w:val="12"/>
                <w:szCs w:val="12"/>
              </w:rPr>
              <w:t xml:space="preserve">ED-CIFS 578 Leading System Change or </w:t>
            </w:r>
          </w:p>
          <w:p w:rsidR="009F65B2" w:rsidRPr="009F65B2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F65B2">
              <w:rPr>
                <w:rFonts w:ascii="Arial" w:hAnsi="Arial" w:cs="Arial"/>
                <w:sz w:val="12"/>
                <w:szCs w:val="12"/>
              </w:rPr>
              <w:t xml:space="preserve">ED-CIFS 678 The </w:t>
            </w:r>
            <w:proofErr w:type="spellStart"/>
            <w:r w:rsidRPr="009F65B2">
              <w:rPr>
                <w:rFonts w:ascii="Arial" w:hAnsi="Arial" w:cs="Arial"/>
                <w:sz w:val="12"/>
                <w:szCs w:val="12"/>
              </w:rPr>
              <w:t>Superintendency</w:t>
            </w:r>
            <w:proofErr w:type="spellEnd"/>
            <w:r w:rsidRPr="009F65B2">
              <w:rPr>
                <w:rFonts w:ascii="Arial" w:hAnsi="Arial" w:cs="Arial"/>
                <w:sz w:val="12"/>
                <w:szCs w:val="12"/>
              </w:rPr>
              <w:t xml:space="preserve"> and Executive Level Leadership: Theory and Research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B54BFE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B54BFE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B54BFE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9F65B2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9F65B2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F65B2">
              <w:rPr>
                <w:rFonts w:ascii="Arial" w:hAnsi="Arial" w:cs="Arial"/>
                <w:sz w:val="12"/>
                <w:szCs w:val="12"/>
              </w:rPr>
              <w:t xml:space="preserve">ED-CIFS 579 Educational Leadership Clinical Experience or </w:t>
            </w:r>
          </w:p>
          <w:p w:rsidR="009F65B2" w:rsidRPr="009F65B2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F65B2">
              <w:rPr>
                <w:rFonts w:ascii="Arial" w:hAnsi="Arial" w:cs="Arial"/>
                <w:sz w:val="12"/>
                <w:szCs w:val="12"/>
              </w:rPr>
              <w:t xml:space="preserve">ED-CIFS 679 The </w:t>
            </w:r>
            <w:proofErr w:type="spellStart"/>
            <w:r w:rsidRPr="009F65B2">
              <w:rPr>
                <w:rFonts w:ascii="Arial" w:hAnsi="Arial" w:cs="Arial"/>
                <w:sz w:val="12"/>
                <w:szCs w:val="12"/>
              </w:rPr>
              <w:t>Superintendency</w:t>
            </w:r>
            <w:proofErr w:type="spellEnd"/>
            <w:r w:rsidRPr="009F65B2">
              <w:rPr>
                <w:rFonts w:ascii="Arial" w:hAnsi="Arial" w:cs="Arial"/>
                <w:sz w:val="12"/>
                <w:szCs w:val="12"/>
              </w:rPr>
              <w:t xml:space="preserve"> and Executive Level Leadership: Clinical Experience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B54BFE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B54BFE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B54BFE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9F65B2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9F65B2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F65B2">
              <w:rPr>
                <w:rFonts w:ascii="Arial" w:hAnsi="Arial" w:cs="Arial"/>
                <w:sz w:val="12"/>
                <w:szCs w:val="12"/>
              </w:rPr>
              <w:t xml:space="preserve">ED-CIFS 680 The </w:t>
            </w:r>
            <w:proofErr w:type="spellStart"/>
            <w:r w:rsidRPr="009F65B2">
              <w:rPr>
                <w:rFonts w:ascii="Arial" w:hAnsi="Arial" w:cs="Arial"/>
                <w:sz w:val="12"/>
                <w:szCs w:val="12"/>
              </w:rPr>
              <w:t>Superintendency</w:t>
            </w:r>
            <w:proofErr w:type="spellEnd"/>
            <w:r w:rsidRPr="009F65B2">
              <w:rPr>
                <w:rFonts w:ascii="Arial" w:hAnsi="Arial" w:cs="Arial"/>
                <w:sz w:val="12"/>
                <w:szCs w:val="12"/>
              </w:rPr>
              <w:t xml:space="preserve"> and Executive Level Leadership: Capstone Course or </w:t>
            </w:r>
          </w:p>
          <w:p w:rsidR="009F65B2" w:rsidRPr="009F65B2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F65B2">
              <w:rPr>
                <w:rFonts w:ascii="Arial" w:hAnsi="Arial" w:cs="Arial"/>
                <w:sz w:val="12"/>
                <w:szCs w:val="12"/>
              </w:rPr>
              <w:t>ED-CIFS 692 Capstone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B54BFE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B54BFE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65B2" w:rsidRPr="00B54BFE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F65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DB5B6C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8/22/19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DC67F4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Curriculum and Instruction </w:t>
    </w:r>
    <w:proofErr w:type="spellStart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EdD</w:t>
    </w:r>
    <w:proofErr w:type="spellEnd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, </w:t>
    </w:r>
    <w:r w:rsidR="009F65B2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Educational Leadership</w:t>
    </w: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 Emphasis,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DB5B6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9F65B2"/>
    <w:rsid w:val="00A85B98"/>
    <w:rsid w:val="00AC290C"/>
    <w:rsid w:val="00B00511"/>
    <w:rsid w:val="00B54BFE"/>
    <w:rsid w:val="00D25108"/>
    <w:rsid w:val="00D43EAF"/>
    <w:rsid w:val="00D8101E"/>
    <w:rsid w:val="00DB5B6C"/>
    <w:rsid w:val="00DC67F4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CA210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2019-08-22T19:17:00Z</dcterms:created>
  <dcterms:modified xsi:type="dcterms:W3CDTF">2019-08-22T19:17:00Z</dcterms:modified>
</cp:coreProperties>
</file>