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601 Doctoral Studies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603 Global and Cultural Perspectives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604 Leadership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99076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90762">
              <w:rPr>
                <w:rFonts w:ascii="Arial" w:hAnsi="Arial" w:cs="Arial"/>
                <w:sz w:val="12"/>
                <w:szCs w:val="12"/>
              </w:rPr>
              <w:t>EDTECH 606 Research Writing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Research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652 Quantitative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653 Qualitative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0A72DA">
        <w:trPr>
          <w:trHeight w:val="4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2DA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 xml:space="preserve">Research Elective </w:t>
            </w:r>
          </w:p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A graduate-level research course applicable to education, educational technology, or a related field.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Cognate Area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0A72DA">
        <w:trPr>
          <w:trHeight w:val="105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A series of three graduate courses (from a relevant field) that are connected by a common thread or theme.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90762" w:rsidRPr="00B54BFE" w:rsidTr="00990762">
        <w:trPr>
          <w:trHeight w:val="33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62" w:rsidRPr="00990762" w:rsidRDefault="00990762" w:rsidP="009907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90762">
              <w:rPr>
                <w:rFonts w:ascii="Arial" w:hAnsi="Arial" w:cs="Arial"/>
                <w:sz w:val="12"/>
                <w:szCs w:val="12"/>
              </w:rPr>
              <w:t>Electives</w:t>
            </w:r>
          </w:p>
          <w:p w:rsidR="00990762" w:rsidRPr="00990762" w:rsidRDefault="00990762" w:rsidP="009907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90762">
              <w:rPr>
                <w:rFonts w:ascii="Arial" w:hAnsi="Arial" w:cs="Arial"/>
                <w:sz w:val="12"/>
                <w:szCs w:val="12"/>
              </w:rPr>
              <w:t>Graduate courses in education, educational technology, or a related</w:t>
            </w:r>
          </w:p>
          <w:p w:rsidR="00990762" w:rsidRPr="00990762" w:rsidRDefault="00990762" w:rsidP="009907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90762">
              <w:rPr>
                <w:rFonts w:ascii="Arial" w:hAnsi="Arial" w:cs="Arial"/>
                <w:sz w:val="12"/>
                <w:szCs w:val="12"/>
              </w:rPr>
              <w:t>field; all courses are selected with student input and approved by</w:t>
            </w:r>
          </w:p>
          <w:p w:rsidR="00990762" w:rsidRPr="000A72DA" w:rsidRDefault="00990762" w:rsidP="009907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90762">
              <w:rPr>
                <w:rFonts w:ascii="Arial" w:hAnsi="Arial" w:cs="Arial"/>
                <w:sz w:val="12"/>
                <w:szCs w:val="12"/>
              </w:rPr>
              <w:t>the</w:t>
            </w:r>
            <w:proofErr w:type="gramEnd"/>
            <w:r w:rsidRPr="00990762">
              <w:rPr>
                <w:rFonts w:ascii="Arial" w:hAnsi="Arial" w:cs="Arial"/>
                <w:sz w:val="12"/>
                <w:szCs w:val="12"/>
              </w:rPr>
              <w:t xml:space="preserve">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Innovation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640 Innovative Practices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90762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62" w:rsidRPr="000A72DA" w:rsidRDefault="0099076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Doctoral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90762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62" w:rsidRPr="000A72DA" w:rsidRDefault="0099076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90762">
              <w:rPr>
                <w:rFonts w:ascii="Arial" w:hAnsi="Arial" w:cs="Arial"/>
                <w:sz w:val="12"/>
                <w:szCs w:val="12"/>
              </w:rPr>
              <w:t>EDTECH 698 Seminar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762" w:rsidRPr="00B54BFE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Culminating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A72DA" w:rsidRDefault="000A72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72DA">
              <w:rPr>
                <w:rFonts w:ascii="Arial" w:hAnsi="Arial" w:cs="Arial"/>
                <w:sz w:val="12"/>
                <w:szCs w:val="12"/>
              </w:rPr>
              <w:t>EDTECH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907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A72D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A72D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A72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9076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A72D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99076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A72DA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90762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96AF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2019-08-22T20:23:00Z</dcterms:created>
  <dcterms:modified xsi:type="dcterms:W3CDTF">2019-08-22T20:23:00Z</dcterms:modified>
</cp:coreProperties>
</file>