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A65" w:rsidRPr="000A4A65" w:rsidRDefault="000A4A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A4A65">
              <w:rPr>
                <w:rFonts w:ascii="Arial" w:hAnsi="Arial" w:cs="Arial"/>
                <w:sz w:val="12"/>
                <w:szCs w:val="12"/>
              </w:rPr>
              <w:t xml:space="preserve">Core Requirements </w:t>
            </w:r>
          </w:p>
          <w:p w:rsidR="000A4A65" w:rsidRPr="000A4A65" w:rsidRDefault="000A4A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A4A65">
              <w:rPr>
                <w:rFonts w:ascii="Arial" w:hAnsi="Arial" w:cs="Arial"/>
                <w:sz w:val="12"/>
                <w:szCs w:val="12"/>
              </w:rPr>
              <w:t xml:space="preserve">Select one course from each of the following areas: </w:t>
            </w:r>
          </w:p>
          <w:p w:rsidR="000A4A65" w:rsidRPr="000A4A65" w:rsidRDefault="000A4A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A4A65">
              <w:rPr>
                <w:rFonts w:ascii="Arial" w:hAnsi="Arial" w:cs="Arial"/>
                <w:sz w:val="12"/>
                <w:szCs w:val="12"/>
              </w:rPr>
              <w:t xml:space="preserve">Behavioral Studies </w:t>
            </w:r>
          </w:p>
          <w:p w:rsidR="000A4A65" w:rsidRPr="000A4A65" w:rsidRDefault="000A4A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A4A65">
              <w:rPr>
                <w:rFonts w:ascii="Arial" w:hAnsi="Arial" w:cs="Arial"/>
                <w:sz w:val="12"/>
                <w:szCs w:val="12"/>
              </w:rPr>
              <w:t xml:space="preserve">KINES 530 Psychology of Exercise and Sport </w:t>
            </w:r>
          </w:p>
          <w:p w:rsidR="0075063E" w:rsidRDefault="000A4A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A4A65">
              <w:rPr>
                <w:rFonts w:ascii="Arial" w:hAnsi="Arial" w:cs="Arial"/>
                <w:sz w:val="12"/>
                <w:szCs w:val="12"/>
              </w:rPr>
              <w:t xml:space="preserve">KINES 560 Motor Learning </w:t>
            </w:r>
          </w:p>
          <w:p w:rsidR="000A4A65" w:rsidRPr="000A4A65" w:rsidRDefault="000A4A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/>
            <w:bookmarkEnd w:id="0"/>
            <w:r w:rsidRPr="000A4A65">
              <w:rPr>
                <w:rFonts w:ascii="Arial" w:hAnsi="Arial" w:cs="Arial"/>
                <w:sz w:val="12"/>
                <w:szCs w:val="12"/>
              </w:rPr>
              <w:t xml:space="preserve">Biophysical Studies </w:t>
            </w:r>
          </w:p>
          <w:p w:rsidR="000A4A65" w:rsidRPr="000A4A65" w:rsidRDefault="000A4A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A4A65">
              <w:rPr>
                <w:rFonts w:ascii="Arial" w:hAnsi="Arial" w:cs="Arial"/>
                <w:sz w:val="12"/>
                <w:szCs w:val="12"/>
              </w:rPr>
              <w:t xml:space="preserve">KINES 510 Physiology of Activity </w:t>
            </w:r>
          </w:p>
          <w:p w:rsidR="000A4A65" w:rsidRPr="000A4A65" w:rsidRDefault="000A4A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A4A65">
              <w:rPr>
                <w:rFonts w:ascii="Arial" w:hAnsi="Arial" w:cs="Arial"/>
                <w:sz w:val="12"/>
                <w:szCs w:val="12"/>
              </w:rPr>
              <w:t xml:space="preserve">KINES 520/ME 520 Advanced Biomechanics </w:t>
            </w:r>
          </w:p>
          <w:p w:rsidR="000A4A65" w:rsidRPr="000A4A65" w:rsidRDefault="000A4A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A4A65">
              <w:rPr>
                <w:rFonts w:ascii="Arial" w:hAnsi="Arial" w:cs="Arial"/>
                <w:sz w:val="12"/>
                <w:szCs w:val="12"/>
              </w:rPr>
              <w:t xml:space="preserve">Socio-historical Studies </w:t>
            </w:r>
          </w:p>
          <w:p w:rsidR="000A4A65" w:rsidRPr="000A4A65" w:rsidRDefault="000A4A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A4A65">
              <w:rPr>
                <w:rFonts w:ascii="Arial" w:hAnsi="Arial" w:cs="Arial"/>
                <w:sz w:val="12"/>
                <w:szCs w:val="12"/>
              </w:rPr>
              <w:t xml:space="preserve">KINES 535 Sociology of Exercise and Sport </w:t>
            </w:r>
          </w:p>
          <w:p w:rsidR="000A4A65" w:rsidRPr="000A4A65" w:rsidRDefault="000A4A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A4A65">
              <w:rPr>
                <w:rFonts w:ascii="Arial" w:hAnsi="Arial" w:cs="Arial"/>
                <w:sz w:val="12"/>
                <w:szCs w:val="12"/>
              </w:rPr>
              <w:t xml:space="preserve">KINES 550 Philosophy of Exercise and Sport </w:t>
            </w:r>
          </w:p>
          <w:p w:rsidR="000A4A65" w:rsidRPr="000A4A65" w:rsidRDefault="000A4A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A4A65">
              <w:rPr>
                <w:rFonts w:ascii="Arial" w:hAnsi="Arial" w:cs="Arial"/>
                <w:sz w:val="12"/>
                <w:szCs w:val="12"/>
              </w:rPr>
              <w:t xml:space="preserve">KINES 582 Selected Topics in Sport History </w:t>
            </w:r>
          </w:p>
          <w:p w:rsidR="000A4A65" w:rsidRPr="000A4A65" w:rsidRDefault="000A4A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A4A65">
              <w:rPr>
                <w:rFonts w:ascii="Arial" w:hAnsi="Arial" w:cs="Arial"/>
                <w:sz w:val="12"/>
                <w:szCs w:val="12"/>
              </w:rPr>
              <w:t xml:space="preserve">KINES 598 Graduate Seminar </w:t>
            </w:r>
          </w:p>
          <w:p w:rsidR="00BA3E01" w:rsidRPr="000A4A65" w:rsidRDefault="000A4A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A4A65">
              <w:rPr>
                <w:rFonts w:ascii="Arial" w:hAnsi="Arial" w:cs="Arial"/>
                <w:sz w:val="12"/>
                <w:szCs w:val="12"/>
              </w:rPr>
              <w:t>(Enrollment is required each Fall semester of all graduate students in residence; two credits may be applied toward graduation.)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A4A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10-11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A65" w:rsidRPr="000A4A65" w:rsidRDefault="000A4A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A4A65">
              <w:rPr>
                <w:rFonts w:ascii="Arial" w:hAnsi="Arial" w:cs="Arial"/>
                <w:sz w:val="12"/>
                <w:szCs w:val="12"/>
              </w:rPr>
              <w:t xml:space="preserve">Methods of Inquiry </w:t>
            </w:r>
          </w:p>
          <w:p w:rsidR="000A4A65" w:rsidRPr="000A4A65" w:rsidRDefault="000A4A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A4A65">
              <w:rPr>
                <w:rFonts w:ascii="Arial" w:hAnsi="Arial" w:cs="Arial"/>
                <w:sz w:val="12"/>
                <w:szCs w:val="12"/>
              </w:rPr>
              <w:t xml:space="preserve">KINES 551 Research Design in Exercise and Sport </w:t>
            </w:r>
          </w:p>
          <w:p w:rsidR="000A4A65" w:rsidRPr="000A4A65" w:rsidRDefault="000A4A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A4A65">
              <w:rPr>
                <w:rFonts w:ascii="Arial" w:hAnsi="Arial" w:cs="Arial"/>
                <w:sz w:val="12"/>
                <w:szCs w:val="12"/>
              </w:rPr>
              <w:t xml:space="preserve">Select one of the following courses: </w:t>
            </w:r>
          </w:p>
          <w:p w:rsidR="000A4A65" w:rsidRPr="000A4A65" w:rsidRDefault="000A4A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A4A65">
              <w:rPr>
                <w:rFonts w:ascii="Arial" w:hAnsi="Arial" w:cs="Arial"/>
                <w:sz w:val="12"/>
                <w:szCs w:val="12"/>
              </w:rPr>
              <w:t xml:space="preserve">ED-LLC 503 Applied Theoretical Foundations of Bilingual Education/ESL and Multiculturalism </w:t>
            </w:r>
          </w:p>
          <w:p w:rsidR="000A4A65" w:rsidRPr="000A4A65" w:rsidRDefault="000A4A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A4A65">
              <w:rPr>
                <w:rFonts w:ascii="Arial" w:hAnsi="Arial" w:cs="Arial"/>
                <w:sz w:val="12"/>
                <w:szCs w:val="12"/>
              </w:rPr>
              <w:t xml:space="preserve">ED-ESP 552 Language Arts for Special Educators </w:t>
            </w:r>
          </w:p>
          <w:p w:rsidR="000A4A65" w:rsidRPr="000A4A65" w:rsidRDefault="000A4A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A4A65">
              <w:rPr>
                <w:rFonts w:ascii="Arial" w:hAnsi="Arial" w:cs="Arial"/>
                <w:sz w:val="12"/>
                <w:szCs w:val="12"/>
              </w:rPr>
              <w:t xml:space="preserve">HIST 500 The Nature of History </w:t>
            </w:r>
          </w:p>
          <w:p w:rsidR="000A4A65" w:rsidRPr="000A4A65" w:rsidRDefault="000A4A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A4A65">
              <w:rPr>
                <w:rFonts w:ascii="Arial" w:hAnsi="Arial" w:cs="Arial"/>
                <w:sz w:val="12"/>
                <w:szCs w:val="12"/>
              </w:rPr>
              <w:t xml:space="preserve">KINES 552 Applied Statistical Methods </w:t>
            </w:r>
          </w:p>
          <w:p w:rsidR="000A4A65" w:rsidRPr="000A4A65" w:rsidRDefault="000A4A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A4A65">
              <w:rPr>
                <w:rFonts w:ascii="Arial" w:hAnsi="Arial" w:cs="Arial"/>
                <w:sz w:val="12"/>
                <w:szCs w:val="12"/>
              </w:rPr>
              <w:t xml:space="preserve">KINES 572 Grant Writing </w:t>
            </w:r>
          </w:p>
          <w:p w:rsidR="000A4A65" w:rsidRPr="000A4A65" w:rsidRDefault="000A4A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A4A65">
              <w:rPr>
                <w:rFonts w:ascii="Arial" w:hAnsi="Arial" w:cs="Arial"/>
                <w:sz w:val="12"/>
                <w:szCs w:val="12"/>
              </w:rPr>
              <w:t xml:space="preserve">SOC 500 Advanced Social Statistics </w:t>
            </w:r>
          </w:p>
          <w:p w:rsidR="000A4A65" w:rsidRPr="000A4A65" w:rsidRDefault="000A4A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A4A65">
              <w:rPr>
                <w:rFonts w:ascii="Arial" w:hAnsi="Arial" w:cs="Arial"/>
                <w:sz w:val="12"/>
                <w:szCs w:val="12"/>
              </w:rPr>
              <w:t xml:space="preserve">SOC 502 Qualitative Social Research Methods </w:t>
            </w:r>
          </w:p>
          <w:p w:rsidR="00BA3E01" w:rsidRPr="000A4A65" w:rsidRDefault="000A4A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A4A65">
              <w:rPr>
                <w:rFonts w:ascii="Arial" w:hAnsi="Arial" w:cs="Arial"/>
                <w:sz w:val="12"/>
                <w:szCs w:val="12"/>
              </w:rPr>
              <w:t>SOC 571 Feminist Sociological Theory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A4A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0A4A65">
        <w:trPr>
          <w:trHeight w:val="1512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A65" w:rsidRPr="000A4A65" w:rsidRDefault="000A4A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A4A65">
              <w:rPr>
                <w:rFonts w:ascii="Arial" w:hAnsi="Arial" w:cs="Arial"/>
                <w:sz w:val="12"/>
                <w:szCs w:val="12"/>
              </w:rPr>
              <w:t xml:space="preserve">Approved Electives </w:t>
            </w:r>
          </w:p>
          <w:p w:rsidR="00BA3E01" w:rsidRPr="000A4A65" w:rsidRDefault="000A4A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A4A65">
              <w:rPr>
                <w:rFonts w:ascii="Arial" w:hAnsi="Arial" w:cs="Arial"/>
                <w:sz w:val="12"/>
                <w:szCs w:val="12"/>
              </w:rPr>
              <w:t>A list of approved electives for each of the three areas of emphasis, Behavioral Studies, Biophysical Studies, and Socio-historical Studies, is available on the departmental website https:// kinesiology.boisestate.edu.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A4A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0A4A65" w:rsidRDefault="000A4A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A4A65">
              <w:rPr>
                <w:rFonts w:ascii="Arial" w:hAnsi="Arial" w:cs="Arial"/>
                <w:sz w:val="12"/>
                <w:szCs w:val="12"/>
              </w:rPr>
              <w:t>Culminating Activity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0A4A65" w:rsidRDefault="000A4A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A4A65">
              <w:rPr>
                <w:rFonts w:ascii="Arial" w:hAnsi="Arial" w:cs="Arial"/>
                <w:sz w:val="12"/>
                <w:szCs w:val="12"/>
              </w:rPr>
              <w:t>*KINES 590 Practicum/Internship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A4A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0A4A65" w:rsidRDefault="000A4A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A4A65">
              <w:rPr>
                <w:rFonts w:ascii="Arial" w:hAnsi="Arial" w:cs="Arial"/>
                <w:sz w:val="12"/>
                <w:szCs w:val="12"/>
              </w:rPr>
              <w:t>*KINES 591 Project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A4A6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0A4A65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0A4A65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A4A6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31-32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0A4A65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A65" w:rsidRPr="000A4A65" w:rsidRDefault="000A4A6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A4A65">
              <w:rPr>
                <w:rFonts w:ascii="Arial" w:hAnsi="Arial" w:cs="Arial"/>
                <w:sz w:val="12"/>
                <w:szCs w:val="12"/>
              </w:rPr>
              <w:t>*These courses are to be taken together during the final semester of enrollment.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A65" w:rsidRPr="00B54BFE" w:rsidRDefault="000A4A6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A65" w:rsidRPr="00B54BFE" w:rsidRDefault="000A4A6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A65" w:rsidRPr="00B54BFE" w:rsidRDefault="000A4A6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A65" w:rsidRPr="00B54BFE" w:rsidRDefault="000A4A6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75063E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8/27/19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0A4A65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Kinesiology,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75063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A4A65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75063E"/>
    <w:rsid w:val="00813342"/>
    <w:rsid w:val="00872B68"/>
    <w:rsid w:val="008B1D9E"/>
    <w:rsid w:val="0094430B"/>
    <w:rsid w:val="00A85B98"/>
    <w:rsid w:val="00AC290C"/>
    <w:rsid w:val="00B00511"/>
    <w:rsid w:val="00B54BFE"/>
    <w:rsid w:val="00BA3E01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C6978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2019-08-27T16:16:00Z</dcterms:created>
  <dcterms:modified xsi:type="dcterms:W3CDTF">2019-08-27T16:16:00Z</dcterms:modified>
</cp:coreProperties>
</file>