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F94BAF" w:rsidRDefault="00F94BAF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94BAF">
              <w:rPr>
                <w:rFonts w:ascii="Arial" w:hAnsi="Arial" w:cs="Arial"/>
                <w:sz w:val="12"/>
                <w:szCs w:val="12"/>
              </w:rPr>
              <w:t>Nursing Core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F94BAF" w:rsidRDefault="00F94BAF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94BAF">
              <w:rPr>
                <w:rFonts w:ascii="Arial" w:hAnsi="Arial" w:cs="Arial"/>
                <w:sz w:val="12"/>
                <w:szCs w:val="12"/>
              </w:rPr>
              <w:t>NURS 502 Foundation of Knowledge and Theory for Advanced Nursing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F94BAF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F94BAF" w:rsidRDefault="00F94BAF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94BAF">
              <w:rPr>
                <w:rFonts w:ascii="Arial" w:hAnsi="Arial" w:cs="Arial"/>
                <w:sz w:val="12"/>
                <w:szCs w:val="12"/>
              </w:rPr>
              <w:t>NURS 508 Advanced Research &amp; Scholarly Inquiry for Nursing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F94BAF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F94BAF" w:rsidRDefault="00F94BAF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94BAF">
              <w:rPr>
                <w:rFonts w:ascii="Arial" w:hAnsi="Arial" w:cs="Arial"/>
                <w:sz w:val="12"/>
                <w:szCs w:val="12"/>
              </w:rPr>
              <w:t>NURS 522 Concepts of Population Nursing in Health Systems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F94BAF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F94BAF" w:rsidRDefault="00F94BAF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94BAF">
              <w:rPr>
                <w:rFonts w:ascii="Arial" w:hAnsi="Arial" w:cs="Arial"/>
                <w:sz w:val="12"/>
                <w:szCs w:val="12"/>
              </w:rPr>
              <w:t>Nurse Practitioner Core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F94BAF" w:rsidRDefault="00F94BAF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94BAF">
              <w:rPr>
                <w:rFonts w:ascii="Arial" w:hAnsi="Arial" w:cs="Arial"/>
                <w:sz w:val="12"/>
                <w:szCs w:val="12"/>
              </w:rPr>
              <w:t>NURS 510 Advanced Physiology and Pathophysiology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F94BAF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F94BAF" w:rsidRDefault="00F94BAF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94BAF">
              <w:rPr>
                <w:rFonts w:ascii="Arial" w:hAnsi="Arial" w:cs="Arial"/>
                <w:sz w:val="12"/>
                <w:szCs w:val="12"/>
              </w:rPr>
              <w:t xml:space="preserve">NURS 516 Advanced </w:t>
            </w:r>
            <w:proofErr w:type="spellStart"/>
            <w:r w:rsidRPr="00F94BAF">
              <w:rPr>
                <w:rFonts w:ascii="Arial" w:hAnsi="Arial" w:cs="Arial"/>
                <w:sz w:val="12"/>
                <w:szCs w:val="12"/>
              </w:rPr>
              <w:t>Pharmacotherapeutics</w:t>
            </w:r>
            <w:proofErr w:type="spellEnd"/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F94BAF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F94BAF" w:rsidRDefault="00F94BAF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94BAF">
              <w:rPr>
                <w:rFonts w:ascii="Arial" w:hAnsi="Arial" w:cs="Arial"/>
                <w:sz w:val="12"/>
                <w:szCs w:val="12"/>
              </w:rPr>
              <w:t>NURS 518 Health Assessment for the Advanced Practice Nurse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F94BAF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F94BAF" w:rsidRDefault="00F94BAF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94BAF">
              <w:rPr>
                <w:rFonts w:ascii="Arial" w:hAnsi="Arial" w:cs="Arial"/>
                <w:sz w:val="12"/>
                <w:szCs w:val="12"/>
              </w:rPr>
              <w:t>NURS 519 Health Assessment for the Advanced Practice Nurse Clinical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F94BAF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F94BAF" w:rsidRDefault="00F94BAF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94BAF">
              <w:rPr>
                <w:rFonts w:ascii="Arial" w:hAnsi="Arial" w:cs="Arial"/>
                <w:sz w:val="12"/>
                <w:szCs w:val="12"/>
              </w:rPr>
              <w:t>NURS 520 Professional Role for the Advanced Practice Nurse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F94BAF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F94BAF" w:rsidRDefault="00F94BAF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94BAF">
              <w:rPr>
                <w:rFonts w:ascii="Arial" w:hAnsi="Arial" w:cs="Arial"/>
                <w:sz w:val="12"/>
                <w:szCs w:val="12"/>
              </w:rPr>
              <w:t>NURS 532 Leadership for Advanced Nursing Practice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F94BAF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F94BAF" w:rsidRDefault="00F94BAF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94BAF">
              <w:rPr>
                <w:rFonts w:ascii="Arial" w:hAnsi="Arial" w:cs="Arial"/>
                <w:sz w:val="12"/>
                <w:szCs w:val="12"/>
              </w:rPr>
              <w:t>NURS 534 Diagnosis and Management of Adult/ Geriatric Health and Illness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F94BAF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F94BAF" w:rsidRDefault="00F94BAF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94BAF">
              <w:rPr>
                <w:rFonts w:ascii="Arial" w:hAnsi="Arial" w:cs="Arial"/>
                <w:sz w:val="12"/>
                <w:szCs w:val="12"/>
              </w:rPr>
              <w:t>NURS 535 Diagnosis and Management of Adult/ Geriatric Health and Illness Clinical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F94BAF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F94BAF" w:rsidRDefault="00F94BAF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94BAF">
              <w:rPr>
                <w:rFonts w:ascii="Arial" w:hAnsi="Arial" w:cs="Arial"/>
                <w:sz w:val="12"/>
                <w:szCs w:val="12"/>
              </w:rPr>
              <w:t>NURS 560 Scholarly Synthesis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F94BAF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F94BAF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4BAF" w:rsidRPr="00C81F29" w:rsidRDefault="00C81F2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C81F29">
              <w:rPr>
                <w:rFonts w:ascii="Arial" w:hAnsi="Arial" w:cs="Arial"/>
                <w:sz w:val="12"/>
                <w:szCs w:val="12"/>
              </w:rPr>
              <w:t>Primary Care Option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4BAF" w:rsidRPr="00B54BFE" w:rsidRDefault="00F94BA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4BAF" w:rsidRPr="00B54BFE" w:rsidRDefault="00F94BA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4BAF" w:rsidRPr="00B54BFE" w:rsidRDefault="00F94BA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4BAF" w:rsidRPr="00B54BFE" w:rsidRDefault="00F94BA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F94BAF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4BAF" w:rsidRPr="00C81F29" w:rsidRDefault="00C81F2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C81F29">
              <w:rPr>
                <w:rFonts w:ascii="Arial" w:hAnsi="Arial" w:cs="Arial"/>
                <w:sz w:val="12"/>
                <w:szCs w:val="12"/>
              </w:rPr>
              <w:t>NURS 542 Primary Care Management of Adult/Geriatric Health and Illness I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4BAF" w:rsidRPr="00B54BFE" w:rsidRDefault="00F94BA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4BAF" w:rsidRPr="00B54BFE" w:rsidRDefault="00F94BA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4BAF" w:rsidRPr="00B54BFE" w:rsidRDefault="00F94BA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4BAF" w:rsidRPr="00B54BFE" w:rsidRDefault="00F94BA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F94BAF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4BAF" w:rsidRPr="00C81F29" w:rsidRDefault="00C81F2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C81F29">
              <w:rPr>
                <w:rFonts w:ascii="Arial" w:hAnsi="Arial" w:cs="Arial"/>
                <w:sz w:val="12"/>
                <w:szCs w:val="12"/>
              </w:rPr>
              <w:t>NURS 543 Primary Care Management of Adult/Geriatric Health and Illness I Clinical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4BAF" w:rsidRPr="00B54BFE" w:rsidRDefault="00F94BA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4BAF" w:rsidRPr="00B54BFE" w:rsidRDefault="00F94BA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4BAF" w:rsidRPr="00B54BFE" w:rsidRDefault="00F94BA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4BAF" w:rsidRPr="00B54BFE" w:rsidRDefault="00F94BA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F94BAF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4BAF" w:rsidRPr="00C81F29" w:rsidRDefault="00C81F2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C81F29">
              <w:rPr>
                <w:rFonts w:ascii="Arial" w:hAnsi="Arial" w:cs="Arial"/>
                <w:sz w:val="12"/>
                <w:szCs w:val="12"/>
              </w:rPr>
              <w:t>NURS 544 Primary Care Management of Adult/Geriatric Health and Illness II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4BAF" w:rsidRPr="00B54BFE" w:rsidRDefault="00F94BA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4BAF" w:rsidRPr="00B54BFE" w:rsidRDefault="00F94BA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4BAF" w:rsidRPr="00B54BFE" w:rsidRDefault="00F94BA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4BAF" w:rsidRPr="00B54BFE" w:rsidRDefault="00F94BA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F94BAF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4BAF" w:rsidRPr="00C81F29" w:rsidRDefault="00C81F2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C81F29">
              <w:rPr>
                <w:rFonts w:ascii="Arial" w:hAnsi="Arial" w:cs="Arial"/>
                <w:sz w:val="12"/>
                <w:szCs w:val="12"/>
              </w:rPr>
              <w:t>NURS 545 Primary Care Management of Adult/Geriatric Health and Illness II Clinical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4BAF" w:rsidRPr="00B54BFE" w:rsidRDefault="00F94BA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4BAF" w:rsidRPr="00B54BFE" w:rsidRDefault="00F94BA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4BAF" w:rsidRPr="00B54BFE" w:rsidRDefault="00F94BA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4BAF" w:rsidRPr="00B54BFE" w:rsidRDefault="00F94BA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F94BAF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4BAF" w:rsidRPr="00C81F29" w:rsidRDefault="00C81F2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C81F29">
              <w:rPr>
                <w:rFonts w:ascii="Arial" w:hAnsi="Arial" w:cs="Arial"/>
                <w:sz w:val="12"/>
                <w:szCs w:val="12"/>
              </w:rPr>
              <w:t>NURS 547 Primary Care Clinical Residency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4BAF" w:rsidRPr="00B54BFE" w:rsidRDefault="00F94BA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4BAF" w:rsidRPr="00B54BFE" w:rsidRDefault="00F94BA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4BAF" w:rsidRPr="00B54BFE" w:rsidRDefault="00F94BA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4BAF" w:rsidRPr="00B54BFE" w:rsidRDefault="00F94BA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F94BAF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4BAF" w:rsidRPr="00C81F29" w:rsidRDefault="00C81F2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C81F29">
              <w:rPr>
                <w:rFonts w:ascii="Arial" w:hAnsi="Arial" w:cs="Arial"/>
                <w:sz w:val="12"/>
                <w:szCs w:val="12"/>
              </w:rPr>
              <w:t>NURS 551 Primary Care Procedures and Diagnostics for the Advanced Practice Nurse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4BAF" w:rsidRPr="00B54BFE" w:rsidRDefault="00F94BA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4BAF" w:rsidRPr="00B54BFE" w:rsidRDefault="00F94BA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4BAF" w:rsidRPr="00B54BFE" w:rsidRDefault="00F94BA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4BAF" w:rsidRPr="00B54BFE" w:rsidRDefault="00F94BA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F94BAF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4BAF" w:rsidRPr="00C81F29" w:rsidRDefault="00C81F2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C81F29">
              <w:rPr>
                <w:rFonts w:ascii="Arial" w:hAnsi="Arial" w:cs="Arial"/>
                <w:sz w:val="12"/>
                <w:szCs w:val="12"/>
              </w:rPr>
              <w:t>NURS 555 Primary Care Clinical Skills Synthesis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4BAF" w:rsidRPr="00B54BFE" w:rsidRDefault="00F94BA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4BAF" w:rsidRPr="00B54BFE" w:rsidRDefault="00F94BA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4BAF" w:rsidRPr="00B54BFE" w:rsidRDefault="00F94BA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4BAF" w:rsidRPr="00B54BFE" w:rsidRDefault="00F94BA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F94BAF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F94BAF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F94BA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50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>
      <w:bookmarkStart w:id="0" w:name="_GoBack"/>
      <w:bookmarkEnd w:id="0"/>
    </w:p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7531B8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8/27/19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F94BAF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Master of Nursing, Adult Gerontology Nurse Practitioner </w:t>
    </w:r>
    <w:r w:rsidR="00C81F29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Primary</w:t>
    </w: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 Care Option, </w:t>
    </w:r>
    <w:r w:rsidR="00AC290C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</w:t>
    </w:r>
    <w:r w:rsidR="007531B8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9-2020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0F083C"/>
    <w:rsid w:val="001C0ECF"/>
    <w:rsid w:val="002A4CBA"/>
    <w:rsid w:val="003B1EDA"/>
    <w:rsid w:val="003D4918"/>
    <w:rsid w:val="00430CE0"/>
    <w:rsid w:val="0053228C"/>
    <w:rsid w:val="005A39B9"/>
    <w:rsid w:val="005F52AC"/>
    <w:rsid w:val="00671188"/>
    <w:rsid w:val="00703D8E"/>
    <w:rsid w:val="00712644"/>
    <w:rsid w:val="007531B8"/>
    <w:rsid w:val="00813342"/>
    <w:rsid w:val="00872B68"/>
    <w:rsid w:val="008B1D9E"/>
    <w:rsid w:val="0094430B"/>
    <w:rsid w:val="00A85B98"/>
    <w:rsid w:val="00AC290C"/>
    <w:rsid w:val="00B00511"/>
    <w:rsid w:val="00B54BFE"/>
    <w:rsid w:val="00BA3E01"/>
    <w:rsid w:val="00C81F29"/>
    <w:rsid w:val="00D25108"/>
    <w:rsid w:val="00D43EAF"/>
    <w:rsid w:val="00D8101E"/>
    <w:rsid w:val="00DF4C91"/>
    <w:rsid w:val="00EE27CA"/>
    <w:rsid w:val="00F75076"/>
    <w:rsid w:val="00F9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95EF8F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Becca Wolf</cp:lastModifiedBy>
  <cp:revision>2</cp:revision>
  <dcterms:created xsi:type="dcterms:W3CDTF">2019-08-27T19:11:00Z</dcterms:created>
  <dcterms:modified xsi:type="dcterms:W3CDTF">2019-08-27T19:11:00Z</dcterms:modified>
</cp:coreProperties>
</file>